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9554" w:type="dxa"/>
        <w:tblBorders>
          <w:bottom w:val="double" w:sz="6" w:space="0" w:color="auto"/>
        </w:tblBorders>
        <w:tblLayout w:type="fixed"/>
        <w:tblCellMar>
          <w:left w:w="70" w:type="dxa"/>
          <w:right w:w="70" w:type="dxa"/>
        </w:tblCellMar>
        <w:tblLook w:val="00A0" w:firstRow="1" w:lastRow="0" w:firstColumn="1" w:lastColumn="0" w:noHBand="0" w:noVBand="0"/>
      </w:tblPr>
      <w:tblGrid>
        <w:gridCol w:w="3742"/>
        <w:gridCol w:w="1559"/>
        <w:gridCol w:w="4253"/>
      </w:tblGrid>
      <w:tr w:rsidR="008D6329" w:rsidRPr="005D0CDA" w:rsidTr="00351F6F">
        <w:trPr>
          <w:trHeight w:val="1984"/>
        </w:trPr>
        <w:tc>
          <w:tcPr>
            <w:tcW w:w="3742" w:type="dxa"/>
            <w:tcBorders>
              <w:top w:val="nil"/>
              <w:left w:val="nil"/>
              <w:bottom w:val="single" w:sz="12" w:space="0" w:color="auto"/>
              <w:right w:val="nil"/>
            </w:tcBorders>
          </w:tcPr>
          <w:p w:rsidR="008D6329" w:rsidRPr="005D0CDA" w:rsidRDefault="008D6329" w:rsidP="00351F6F">
            <w:pPr>
              <w:jc w:val="center"/>
              <w:rPr>
                <w:sz w:val="28"/>
                <w:szCs w:val="28"/>
              </w:rPr>
            </w:pPr>
            <w:r w:rsidRPr="005D0CDA">
              <w:rPr>
                <w:sz w:val="28"/>
                <w:szCs w:val="28"/>
              </w:rPr>
              <w:t>СОВЕТ КУРНАЛИНСКОГО СЕЛЬСКОГО ПОСЕЛЕНИЯ</w:t>
            </w:r>
          </w:p>
          <w:p w:rsidR="008D6329" w:rsidRPr="005D0CDA" w:rsidRDefault="008D6329" w:rsidP="00351F6F">
            <w:pPr>
              <w:jc w:val="center"/>
              <w:rPr>
                <w:sz w:val="28"/>
                <w:szCs w:val="28"/>
              </w:rPr>
            </w:pPr>
            <w:r w:rsidRPr="005D0CDA">
              <w:rPr>
                <w:sz w:val="28"/>
                <w:szCs w:val="28"/>
              </w:rPr>
              <w:t xml:space="preserve">АЛЕКСЕЕВСКОГО </w:t>
            </w:r>
          </w:p>
          <w:p w:rsidR="00351F6F" w:rsidRPr="005D0CDA" w:rsidRDefault="00351F6F" w:rsidP="00351F6F">
            <w:pPr>
              <w:jc w:val="center"/>
              <w:rPr>
                <w:sz w:val="28"/>
                <w:szCs w:val="28"/>
              </w:rPr>
            </w:pPr>
            <w:r w:rsidRPr="005D0CDA">
              <w:rPr>
                <w:sz w:val="28"/>
                <w:szCs w:val="28"/>
              </w:rPr>
              <w:t>МУНИЦИПАЛЬНОГО</w:t>
            </w:r>
          </w:p>
          <w:p w:rsidR="008D6329" w:rsidRPr="005D0CDA" w:rsidRDefault="008D6329" w:rsidP="00351F6F">
            <w:pPr>
              <w:jc w:val="center"/>
              <w:rPr>
                <w:sz w:val="28"/>
                <w:szCs w:val="28"/>
              </w:rPr>
            </w:pPr>
            <w:r w:rsidRPr="005D0CDA">
              <w:rPr>
                <w:sz w:val="28"/>
                <w:szCs w:val="28"/>
              </w:rPr>
              <w:t>РАЙОНА</w:t>
            </w:r>
          </w:p>
          <w:p w:rsidR="008D6329" w:rsidRPr="005D0CDA" w:rsidRDefault="00351F6F" w:rsidP="00351F6F">
            <w:pPr>
              <w:jc w:val="center"/>
              <w:rPr>
                <w:sz w:val="28"/>
                <w:szCs w:val="28"/>
              </w:rPr>
            </w:pPr>
            <w:r w:rsidRPr="005D0CDA">
              <w:rPr>
                <w:sz w:val="28"/>
                <w:szCs w:val="28"/>
              </w:rPr>
              <w:t xml:space="preserve">РЕСПУБЛИКИ </w:t>
            </w:r>
            <w:r w:rsidR="008D6329" w:rsidRPr="005D0CDA">
              <w:rPr>
                <w:sz w:val="28"/>
                <w:szCs w:val="28"/>
              </w:rPr>
              <w:t>ТАТАРСТАН</w:t>
            </w:r>
          </w:p>
          <w:p w:rsidR="008D6329" w:rsidRPr="005D0CDA" w:rsidRDefault="008D6329" w:rsidP="00351F6F">
            <w:pPr>
              <w:pStyle w:val="ad"/>
              <w:ind w:left="0"/>
              <w:rPr>
                <w:sz w:val="28"/>
                <w:szCs w:val="28"/>
              </w:rPr>
            </w:pPr>
          </w:p>
        </w:tc>
        <w:tc>
          <w:tcPr>
            <w:tcW w:w="1559" w:type="dxa"/>
            <w:tcBorders>
              <w:top w:val="nil"/>
              <w:left w:val="nil"/>
              <w:bottom w:val="single" w:sz="12" w:space="0" w:color="auto"/>
              <w:right w:val="nil"/>
            </w:tcBorders>
          </w:tcPr>
          <w:p w:rsidR="008D6329" w:rsidRPr="005D0CDA" w:rsidRDefault="008D6329" w:rsidP="00351F6F">
            <w:pPr>
              <w:ind w:right="-70"/>
              <w:rPr>
                <w:sz w:val="28"/>
                <w:szCs w:val="28"/>
              </w:rPr>
            </w:pPr>
            <w:r w:rsidRPr="005D0CDA">
              <w:rPr>
                <w:noProof/>
                <w:sz w:val="28"/>
                <w:szCs w:val="28"/>
              </w:rPr>
              <w:drawing>
                <wp:inline distT="0" distB="0" distL="0" distR="0">
                  <wp:extent cx="714375" cy="7620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8D6329" w:rsidRPr="005D0CDA" w:rsidRDefault="008D6329" w:rsidP="00351F6F">
            <w:pPr>
              <w:jc w:val="center"/>
              <w:rPr>
                <w:sz w:val="28"/>
                <w:szCs w:val="28"/>
                <w:lang w:val="tt-RU"/>
              </w:rPr>
            </w:pPr>
            <w:r w:rsidRPr="005D0CDA">
              <w:rPr>
                <w:sz w:val="28"/>
                <w:szCs w:val="28"/>
                <w:lang w:val="tt-RU"/>
              </w:rPr>
              <w:t>ТАТАРСТАН  РЕСПУБЛИКАСЫ</w:t>
            </w:r>
          </w:p>
          <w:p w:rsidR="008D6329" w:rsidRPr="005D0CDA" w:rsidRDefault="008D6329" w:rsidP="00351F6F">
            <w:pPr>
              <w:jc w:val="center"/>
              <w:rPr>
                <w:sz w:val="28"/>
                <w:szCs w:val="28"/>
                <w:lang w:val="tt-RU"/>
              </w:rPr>
            </w:pPr>
            <w:r w:rsidRPr="005D0CDA">
              <w:rPr>
                <w:sz w:val="28"/>
                <w:szCs w:val="28"/>
                <w:lang w:val="tt-RU"/>
              </w:rPr>
              <w:t>АЛЕКСЕЕВСК</w:t>
            </w:r>
          </w:p>
          <w:p w:rsidR="008D6329" w:rsidRPr="005D0CDA" w:rsidRDefault="008D6329" w:rsidP="00351F6F">
            <w:pPr>
              <w:jc w:val="center"/>
              <w:rPr>
                <w:sz w:val="28"/>
                <w:szCs w:val="28"/>
                <w:lang w:val="tt-RU"/>
              </w:rPr>
            </w:pPr>
            <w:r w:rsidRPr="005D0CDA">
              <w:rPr>
                <w:sz w:val="28"/>
                <w:szCs w:val="28"/>
                <w:lang w:val="tt-RU"/>
              </w:rPr>
              <w:t>МУНИЦИПАЛЬ РАЙОНЫНЫҢ</w:t>
            </w:r>
          </w:p>
          <w:p w:rsidR="008D6329" w:rsidRPr="005D0CDA" w:rsidRDefault="008D6329" w:rsidP="00351F6F">
            <w:pPr>
              <w:jc w:val="center"/>
              <w:rPr>
                <w:sz w:val="28"/>
                <w:szCs w:val="28"/>
                <w:lang w:val="tt-RU"/>
              </w:rPr>
            </w:pPr>
            <w:r w:rsidRPr="005D0CDA">
              <w:rPr>
                <w:sz w:val="28"/>
                <w:szCs w:val="28"/>
                <w:lang w:val="tt-RU"/>
              </w:rPr>
              <w:t>КӨРНӘЛЕАВЫЛ</w:t>
            </w:r>
          </w:p>
          <w:p w:rsidR="008D6329" w:rsidRPr="005D0CDA" w:rsidRDefault="008D6329" w:rsidP="00351F6F">
            <w:pPr>
              <w:jc w:val="center"/>
              <w:rPr>
                <w:sz w:val="28"/>
                <w:szCs w:val="28"/>
                <w:lang w:val="tt-RU"/>
              </w:rPr>
            </w:pPr>
            <w:r w:rsidRPr="005D0CDA">
              <w:rPr>
                <w:sz w:val="28"/>
                <w:szCs w:val="28"/>
                <w:lang w:val="tt-RU"/>
              </w:rPr>
              <w:t>ҖИРЛЕГЕ  СОВЕТЫ</w:t>
            </w:r>
          </w:p>
        </w:tc>
      </w:tr>
      <w:tr w:rsidR="008D6329" w:rsidRPr="005D0CDA" w:rsidTr="00351F6F">
        <w:trPr>
          <w:trHeight w:val="1092"/>
        </w:trPr>
        <w:tc>
          <w:tcPr>
            <w:tcW w:w="3742" w:type="dxa"/>
            <w:tcBorders>
              <w:top w:val="single" w:sz="12" w:space="0" w:color="auto"/>
              <w:left w:val="nil"/>
              <w:bottom w:val="nil"/>
              <w:right w:val="nil"/>
            </w:tcBorders>
          </w:tcPr>
          <w:p w:rsidR="008D6329" w:rsidRPr="005D0CDA" w:rsidRDefault="008D6329" w:rsidP="00351F6F">
            <w:pPr>
              <w:jc w:val="center"/>
              <w:rPr>
                <w:bCs/>
                <w:sz w:val="28"/>
                <w:szCs w:val="28"/>
              </w:rPr>
            </w:pPr>
            <w:r w:rsidRPr="005D0CDA">
              <w:rPr>
                <w:bCs/>
                <w:sz w:val="28"/>
                <w:szCs w:val="28"/>
              </w:rPr>
              <w:t>РЕШЕНИЕ</w:t>
            </w:r>
          </w:p>
          <w:p w:rsidR="008D6329" w:rsidRPr="005D0CDA" w:rsidRDefault="008D6329" w:rsidP="00351F6F">
            <w:pPr>
              <w:jc w:val="center"/>
              <w:rPr>
                <w:bCs/>
                <w:sz w:val="28"/>
                <w:szCs w:val="28"/>
              </w:rPr>
            </w:pPr>
          </w:p>
          <w:p w:rsidR="008D6329" w:rsidRPr="005D0CDA" w:rsidRDefault="00BC2DE6" w:rsidP="00351F6F">
            <w:pPr>
              <w:jc w:val="center"/>
              <w:rPr>
                <w:sz w:val="28"/>
                <w:szCs w:val="28"/>
              </w:rPr>
            </w:pPr>
            <w:r>
              <w:rPr>
                <w:bCs/>
                <w:sz w:val="28"/>
                <w:szCs w:val="28"/>
                <w:lang w:val="tt-RU"/>
              </w:rPr>
              <w:t>20.06.2019</w:t>
            </w:r>
          </w:p>
        </w:tc>
        <w:tc>
          <w:tcPr>
            <w:tcW w:w="1559" w:type="dxa"/>
            <w:tcBorders>
              <w:top w:val="single" w:sz="12" w:space="0" w:color="auto"/>
              <w:left w:val="nil"/>
              <w:bottom w:val="nil"/>
              <w:right w:val="nil"/>
            </w:tcBorders>
          </w:tcPr>
          <w:p w:rsidR="008D6329" w:rsidRPr="005D0CDA" w:rsidRDefault="008D6329" w:rsidP="00351F6F">
            <w:pPr>
              <w:jc w:val="center"/>
              <w:rPr>
                <w:sz w:val="28"/>
                <w:szCs w:val="28"/>
              </w:rPr>
            </w:pPr>
          </w:p>
          <w:p w:rsidR="008D6329" w:rsidRPr="00BC2DE6" w:rsidRDefault="00BC2DE6" w:rsidP="00351F6F">
            <w:pPr>
              <w:rPr>
                <w:sz w:val="28"/>
                <w:szCs w:val="28"/>
                <w:lang w:val="tt-RU"/>
              </w:rPr>
            </w:pPr>
            <w:r>
              <w:rPr>
                <w:sz w:val="18"/>
                <w:szCs w:val="28"/>
                <w:lang w:val="tt-RU"/>
              </w:rPr>
              <w:t>Коры Көрнәле ав.</w:t>
            </w:r>
          </w:p>
        </w:tc>
        <w:tc>
          <w:tcPr>
            <w:tcW w:w="4253" w:type="dxa"/>
            <w:tcBorders>
              <w:top w:val="single" w:sz="12" w:space="0" w:color="auto"/>
              <w:left w:val="nil"/>
              <w:bottom w:val="nil"/>
              <w:right w:val="nil"/>
            </w:tcBorders>
          </w:tcPr>
          <w:p w:rsidR="008D6329" w:rsidRPr="005D0CDA" w:rsidRDefault="008D6329" w:rsidP="00351F6F">
            <w:pPr>
              <w:jc w:val="center"/>
              <w:rPr>
                <w:sz w:val="28"/>
                <w:szCs w:val="28"/>
              </w:rPr>
            </w:pPr>
            <w:r w:rsidRPr="005D0CDA">
              <w:rPr>
                <w:sz w:val="28"/>
                <w:szCs w:val="28"/>
              </w:rPr>
              <w:t>КАРАР</w:t>
            </w:r>
          </w:p>
          <w:p w:rsidR="008D6329" w:rsidRPr="005D0CDA" w:rsidRDefault="008D6329" w:rsidP="00351F6F">
            <w:pPr>
              <w:jc w:val="center"/>
              <w:rPr>
                <w:sz w:val="28"/>
                <w:szCs w:val="28"/>
              </w:rPr>
            </w:pPr>
          </w:p>
          <w:p w:rsidR="008D6329" w:rsidRPr="005D0CDA" w:rsidRDefault="008D6329" w:rsidP="00E9277A">
            <w:pPr>
              <w:jc w:val="center"/>
              <w:rPr>
                <w:sz w:val="28"/>
                <w:szCs w:val="28"/>
                <w:lang w:val="tt-RU"/>
              </w:rPr>
            </w:pPr>
            <w:r w:rsidRPr="005D0CDA">
              <w:rPr>
                <w:sz w:val="28"/>
                <w:szCs w:val="28"/>
              </w:rPr>
              <w:t>№</w:t>
            </w:r>
            <w:r w:rsidR="00BC2DE6">
              <w:rPr>
                <w:sz w:val="28"/>
                <w:szCs w:val="28"/>
              </w:rPr>
              <w:t xml:space="preserve"> 114</w:t>
            </w:r>
          </w:p>
        </w:tc>
      </w:tr>
    </w:tbl>
    <w:p w:rsidR="008A59DB" w:rsidRPr="005D0CDA" w:rsidRDefault="008A59DB" w:rsidP="00792FF6">
      <w:pPr>
        <w:pStyle w:val="21"/>
        <w:tabs>
          <w:tab w:val="left" w:pos="7995"/>
        </w:tabs>
        <w:spacing w:after="0" w:line="240" w:lineRule="auto"/>
        <w:rPr>
          <w:bCs/>
          <w:sz w:val="28"/>
          <w:szCs w:val="28"/>
        </w:rPr>
      </w:pPr>
    </w:p>
    <w:p w:rsidR="009713A0" w:rsidRDefault="009713A0" w:rsidP="009713A0">
      <w:pPr>
        <w:autoSpaceDE w:val="0"/>
        <w:autoSpaceDN w:val="0"/>
        <w:adjustRightInd w:val="0"/>
        <w:jc w:val="both"/>
        <w:rPr>
          <w:rFonts w:eastAsia="Calibri"/>
          <w:b/>
          <w:bCs/>
          <w:sz w:val="28"/>
          <w:szCs w:val="28"/>
        </w:rPr>
      </w:pPr>
      <w:r>
        <w:rPr>
          <w:rFonts w:eastAsia="Calibri"/>
          <w:b/>
          <w:bCs/>
          <w:sz w:val="28"/>
          <w:szCs w:val="28"/>
        </w:rPr>
        <w:t xml:space="preserve">Татарстан Республикасы </w:t>
      </w:r>
    </w:p>
    <w:p w:rsidR="009713A0" w:rsidRDefault="009713A0" w:rsidP="009713A0">
      <w:pPr>
        <w:autoSpaceDE w:val="0"/>
        <w:autoSpaceDN w:val="0"/>
        <w:adjustRightInd w:val="0"/>
        <w:jc w:val="both"/>
        <w:rPr>
          <w:rFonts w:eastAsia="Calibri"/>
          <w:b/>
          <w:bCs/>
          <w:sz w:val="28"/>
          <w:szCs w:val="28"/>
        </w:rPr>
      </w:pPr>
      <w:r>
        <w:rPr>
          <w:rFonts w:eastAsia="Calibri"/>
          <w:b/>
          <w:bCs/>
          <w:sz w:val="28"/>
          <w:szCs w:val="28"/>
        </w:rPr>
        <w:t>Алексеевск муниципаль районы</w:t>
      </w:r>
    </w:p>
    <w:p w:rsidR="009713A0" w:rsidRPr="00BC2DE6" w:rsidRDefault="00BC2DE6" w:rsidP="009713A0">
      <w:pPr>
        <w:autoSpaceDE w:val="0"/>
        <w:autoSpaceDN w:val="0"/>
        <w:adjustRightInd w:val="0"/>
        <w:rPr>
          <w:rFonts w:eastAsia="Calibri"/>
          <w:b/>
          <w:bCs/>
          <w:sz w:val="28"/>
          <w:szCs w:val="28"/>
        </w:rPr>
      </w:pPr>
      <w:r w:rsidRPr="00BC2DE6">
        <w:rPr>
          <w:rFonts w:eastAsia="Calibri"/>
          <w:b/>
          <w:bCs/>
          <w:sz w:val="28"/>
          <w:szCs w:val="28"/>
          <w:lang w:val="tt-RU"/>
        </w:rPr>
        <w:t>Көрнәле</w:t>
      </w:r>
      <w:r w:rsidR="009713A0" w:rsidRPr="00BC2DE6">
        <w:rPr>
          <w:rFonts w:eastAsia="Calibri"/>
          <w:b/>
          <w:bCs/>
          <w:sz w:val="28"/>
          <w:szCs w:val="28"/>
        </w:rPr>
        <w:t xml:space="preserve"> авыл җирлеге Советының </w:t>
      </w:r>
    </w:p>
    <w:p w:rsidR="009713A0" w:rsidRPr="00BC2DE6" w:rsidRDefault="009713A0" w:rsidP="009713A0">
      <w:pPr>
        <w:autoSpaceDE w:val="0"/>
        <w:autoSpaceDN w:val="0"/>
        <w:adjustRightInd w:val="0"/>
        <w:rPr>
          <w:rFonts w:eastAsia="Calibri"/>
          <w:b/>
          <w:bCs/>
          <w:sz w:val="28"/>
          <w:szCs w:val="28"/>
        </w:rPr>
      </w:pPr>
      <w:r w:rsidRPr="00BC2DE6">
        <w:rPr>
          <w:rFonts w:eastAsia="Calibri"/>
          <w:b/>
          <w:bCs/>
          <w:sz w:val="28"/>
          <w:szCs w:val="28"/>
        </w:rPr>
        <w:t xml:space="preserve">Татарстан Республикасы Алексеевск </w:t>
      </w:r>
    </w:p>
    <w:p w:rsidR="009713A0" w:rsidRPr="00BC2DE6" w:rsidRDefault="009713A0" w:rsidP="009713A0">
      <w:pPr>
        <w:autoSpaceDE w:val="0"/>
        <w:autoSpaceDN w:val="0"/>
        <w:adjustRightInd w:val="0"/>
        <w:rPr>
          <w:rFonts w:eastAsia="Calibri"/>
          <w:b/>
          <w:bCs/>
          <w:sz w:val="28"/>
          <w:szCs w:val="28"/>
        </w:rPr>
      </w:pPr>
      <w:r w:rsidRPr="00BC2DE6">
        <w:rPr>
          <w:rFonts w:eastAsia="Calibri"/>
          <w:b/>
          <w:bCs/>
          <w:sz w:val="28"/>
          <w:szCs w:val="28"/>
        </w:rPr>
        <w:t xml:space="preserve">муниципаль районы </w:t>
      </w:r>
    </w:p>
    <w:p w:rsidR="009713A0" w:rsidRDefault="00BC2DE6" w:rsidP="009713A0">
      <w:pPr>
        <w:autoSpaceDE w:val="0"/>
        <w:autoSpaceDN w:val="0"/>
        <w:adjustRightInd w:val="0"/>
        <w:rPr>
          <w:rFonts w:eastAsia="Calibri"/>
          <w:b/>
          <w:bCs/>
          <w:sz w:val="28"/>
          <w:szCs w:val="28"/>
        </w:rPr>
      </w:pPr>
      <w:r w:rsidRPr="00BC2DE6">
        <w:rPr>
          <w:rFonts w:eastAsia="Calibri"/>
          <w:b/>
          <w:bCs/>
          <w:sz w:val="28"/>
          <w:szCs w:val="28"/>
        </w:rPr>
        <w:t>Көрнәле</w:t>
      </w:r>
      <w:r w:rsidR="009713A0" w:rsidRPr="00BC2DE6">
        <w:rPr>
          <w:rFonts w:eastAsia="Calibri"/>
          <w:b/>
          <w:bCs/>
          <w:sz w:val="28"/>
          <w:szCs w:val="28"/>
        </w:rPr>
        <w:t xml:space="preserve"> авыл</w:t>
      </w:r>
      <w:r w:rsidR="009713A0">
        <w:rPr>
          <w:rFonts w:eastAsia="Calibri"/>
          <w:b/>
          <w:bCs/>
          <w:sz w:val="28"/>
          <w:szCs w:val="28"/>
        </w:rPr>
        <w:t xml:space="preserve"> җирлеге составына </w:t>
      </w:r>
    </w:p>
    <w:p w:rsidR="009713A0" w:rsidRDefault="009713A0" w:rsidP="009713A0">
      <w:pPr>
        <w:autoSpaceDE w:val="0"/>
        <w:autoSpaceDN w:val="0"/>
        <w:adjustRightInd w:val="0"/>
        <w:rPr>
          <w:rFonts w:eastAsia="Calibri"/>
          <w:b/>
          <w:bCs/>
          <w:sz w:val="28"/>
          <w:szCs w:val="28"/>
        </w:rPr>
      </w:pPr>
      <w:r>
        <w:rPr>
          <w:rFonts w:eastAsia="Calibri"/>
          <w:b/>
          <w:bCs/>
          <w:sz w:val="28"/>
          <w:szCs w:val="28"/>
        </w:rPr>
        <w:t xml:space="preserve">керә торган торак пунктларда </w:t>
      </w:r>
    </w:p>
    <w:p w:rsidR="009713A0" w:rsidRDefault="009713A0" w:rsidP="009713A0">
      <w:pPr>
        <w:autoSpaceDE w:val="0"/>
        <w:autoSpaceDN w:val="0"/>
        <w:adjustRightInd w:val="0"/>
        <w:rPr>
          <w:rFonts w:eastAsia="Calibri"/>
          <w:b/>
          <w:bCs/>
          <w:sz w:val="28"/>
          <w:szCs w:val="28"/>
        </w:rPr>
      </w:pPr>
      <w:r>
        <w:rPr>
          <w:rFonts w:eastAsia="Calibri"/>
          <w:b/>
          <w:bCs/>
          <w:sz w:val="28"/>
          <w:szCs w:val="28"/>
        </w:rPr>
        <w:t xml:space="preserve">гражданнар җыеннары үткәрүгә </w:t>
      </w:r>
    </w:p>
    <w:p w:rsidR="009713A0" w:rsidRDefault="009713A0" w:rsidP="009713A0">
      <w:pPr>
        <w:autoSpaceDE w:val="0"/>
        <w:autoSpaceDN w:val="0"/>
        <w:adjustRightInd w:val="0"/>
        <w:rPr>
          <w:rFonts w:eastAsia="Calibri"/>
          <w:b/>
          <w:bCs/>
          <w:sz w:val="28"/>
          <w:szCs w:val="28"/>
        </w:rPr>
      </w:pPr>
      <w:r>
        <w:rPr>
          <w:rFonts w:eastAsia="Calibri"/>
          <w:b/>
          <w:bCs/>
          <w:sz w:val="28"/>
          <w:szCs w:val="28"/>
        </w:rPr>
        <w:t>әзерлек тәртибе турында 2018 елның</w:t>
      </w:r>
    </w:p>
    <w:p w:rsidR="009713A0" w:rsidRDefault="00BC2DE6" w:rsidP="009713A0">
      <w:pPr>
        <w:autoSpaceDE w:val="0"/>
        <w:autoSpaceDN w:val="0"/>
        <w:adjustRightInd w:val="0"/>
        <w:rPr>
          <w:rFonts w:eastAsia="Calibri"/>
          <w:b/>
          <w:bCs/>
          <w:sz w:val="28"/>
          <w:szCs w:val="28"/>
        </w:rPr>
      </w:pPr>
      <w:r>
        <w:rPr>
          <w:rFonts w:eastAsia="Calibri"/>
          <w:b/>
          <w:bCs/>
          <w:sz w:val="28"/>
          <w:szCs w:val="28"/>
        </w:rPr>
        <w:t>21 сентябрендагы 89</w:t>
      </w:r>
      <w:r w:rsidR="009713A0">
        <w:rPr>
          <w:rFonts w:eastAsia="Calibri"/>
          <w:b/>
          <w:bCs/>
          <w:sz w:val="28"/>
          <w:szCs w:val="28"/>
        </w:rPr>
        <w:t xml:space="preserve"> санлы карарын</w:t>
      </w:r>
      <w:r w:rsidR="009713A0">
        <w:rPr>
          <w:rFonts w:eastAsia="Calibri"/>
          <w:b/>
          <w:bCs/>
          <w:sz w:val="28"/>
          <w:szCs w:val="28"/>
        </w:rPr>
        <w:br/>
        <w:t>раслау турында нигезләмәгә үзгәрешләр</w:t>
      </w:r>
    </w:p>
    <w:p w:rsidR="009713A0" w:rsidRDefault="009713A0" w:rsidP="009713A0">
      <w:pPr>
        <w:autoSpaceDE w:val="0"/>
        <w:autoSpaceDN w:val="0"/>
        <w:adjustRightInd w:val="0"/>
        <w:rPr>
          <w:rFonts w:eastAsia="Calibri"/>
          <w:b/>
          <w:bCs/>
          <w:sz w:val="28"/>
          <w:szCs w:val="28"/>
        </w:rPr>
      </w:pPr>
      <w:r w:rsidRPr="009713A0">
        <w:rPr>
          <w:rFonts w:eastAsia="Calibri"/>
          <w:b/>
          <w:bCs/>
          <w:sz w:val="28"/>
          <w:szCs w:val="28"/>
        </w:rPr>
        <w:t xml:space="preserve"> </w:t>
      </w:r>
      <w:r>
        <w:rPr>
          <w:rFonts w:eastAsia="Calibri"/>
          <w:b/>
          <w:bCs/>
          <w:sz w:val="28"/>
          <w:szCs w:val="28"/>
        </w:rPr>
        <w:t>кертү турында</w:t>
      </w:r>
      <w:r>
        <w:rPr>
          <w:rFonts w:eastAsia="Calibri"/>
          <w:b/>
          <w:bCs/>
          <w:sz w:val="28"/>
          <w:szCs w:val="28"/>
        </w:rPr>
        <w:br/>
        <w:t xml:space="preserve"> </w:t>
      </w:r>
    </w:p>
    <w:p w:rsidR="009713A0" w:rsidRPr="009713A0" w:rsidRDefault="009713A0" w:rsidP="009713A0">
      <w:pPr>
        <w:autoSpaceDE w:val="0"/>
        <w:autoSpaceDN w:val="0"/>
        <w:adjustRightInd w:val="0"/>
        <w:jc w:val="both"/>
        <w:rPr>
          <w:rFonts w:ascii="Calibri" w:eastAsia="Calibri" w:hAnsi="Calibri" w:cs="Calibri"/>
          <w:sz w:val="22"/>
          <w:szCs w:val="22"/>
        </w:rPr>
      </w:pPr>
    </w:p>
    <w:p w:rsidR="009713A0" w:rsidRPr="009713A0" w:rsidRDefault="009713A0" w:rsidP="009713A0">
      <w:pPr>
        <w:autoSpaceDE w:val="0"/>
        <w:autoSpaceDN w:val="0"/>
        <w:adjustRightInd w:val="0"/>
        <w:ind w:firstLine="567"/>
        <w:jc w:val="both"/>
        <w:rPr>
          <w:rFonts w:eastAsia="Calibri"/>
          <w:sz w:val="28"/>
          <w:szCs w:val="28"/>
        </w:rPr>
      </w:pPr>
      <w:r>
        <w:rPr>
          <w:rFonts w:eastAsia="Calibri"/>
          <w:sz w:val="28"/>
          <w:szCs w:val="28"/>
        </w:rPr>
        <w:t xml:space="preserve">Гамәлдәге законнарга, шул исәптән,  </w:t>
      </w:r>
      <w:r w:rsidRPr="009713A0">
        <w:rPr>
          <w:rFonts w:eastAsia="Calibri"/>
          <w:sz w:val="28"/>
          <w:szCs w:val="28"/>
        </w:rPr>
        <w:t>«</w:t>
      </w:r>
      <w:r>
        <w:rPr>
          <w:rFonts w:eastAsia="Calibri"/>
          <w:sz w:val="28"/>
          <w:szCs w:val="28"/>
        </w:rPr>
        <w:t xml:space="preserve">Россия Федерациясендә җирле үзидарә оештыруның гомуми принциплары турында </w:t>
      </w:r>
      <w:r w:rsidRPr="009713A0">
        <w:rPr>
          <w:rFonts w:eastAsia="Calibri"/>
          <w:sz w:val="28"/>
          <w:szCs w:val="28"/>
        </w:rPr>
        <w:t>«</w:t>
      </w:r>
      <w:r>
        <w:rPr>
          <w:rFonts w:eastAsia="Calibri"/>
          <w:sz w:val="28"/>
          <w:szCs w:val="28"/>
        </w:rPr>
        <w:t>Федераль законга үзгәрешләр кертү хакында " 2019 елның 1 маендагы 87-ФЗ номерлы Федераль законның 1 статьясындагы 13 пунктындагы 4 нче абзацка да туры китереп</w:t>
      </w:r>
      <w:r w:rsidRPr="009713A0">
        <w:rPr>
          <w:rFonts w:eastAsia="Calibri"/>
          <w:sz w:val="28"/>
          <w:szCs w:val="28"/>
        </w:rPr>
        <w:t>»</w:t>
      </w:r>
    </w:p>
    <w:p w:rsidR="009713A0" w:rsidRDefault="009713A0" w:rsidP="009713A0">
      <w:pPr>
        <w:autoSpaceDE w:val="0"/>
        <w:autoSpaceDN w:val="0"/>
        <w:adjustRightInd w:val="0"/>
        <w:jc w:val="center"/>
        <w:rPr>
          <w:rFonts w:eastAsia="Calibri"/>
          <w:b/>
          <w:bCs/>
          <w:sz w:val="28"/>
          <w:szCs w:val="28"/>
        </w:rPr>
      </w:pPr>
      <w:r w:rsidRPr="009713A0">
        <w:rPr>
          <w:rFonts w:eastAsia="Calibri"/>
          <w:b/>
          <w:bCs/>
          <w:color w:val="FF0000"/>
          <w:sz w:val="28"/>
          <w:szCs w:val="28"/>
        </w:rPr>
        <w:t xml:space="preserve">  </w:t>
      </w:r>
      <w:r w:rsidR="00BC2DE6" w:rsidRPr="00BC2DE6">
        <w:rPr>
          <w:rFonts w:eastAsia="Calibri"/>
          <w:b/>
          <w:bCs/>
          <w:sz w:val="28"/>
          <w:szCs w:val="28"/>
          <w:lang w:val="tt-RU"/>
        </w:rPr>
        <w:t>Көрнәле</w:t>
      </w:r>
      <w:r>
        <w:rPr>
          <w:rFonts w:eastAsia="Calibri"/>
          <w:b/>
          <w:bCs/>
          <w:color w:val="FF0000"/>
          <w:sz w:val="28"/>
          <w:szCs w:val="28"/>
        </w:rPr>
        <w:t xml:space="preserve"> </w:t>
      </w:r>
      <w:r w:rsidRPr="009713A0">
        <w:rPr>
          <w:rFonts w:eastAsia="Calibri"/>
          <w:b/>
          <w:bCs/>
          <w:sz w:val="28"/>
          <w:szCs w:val="28"/>
        </w:rPr>
        <w:t>авыл җирлеге Советы карар итә:</w:t>
      </w:r>
    </w:p>
    <w:p w:rsidR="009713A0" w:rsidRPr="009713A0" w:rsidRDefault="009713A0" w:rsidP="009713A0">
      <w:pPr>
        <w:autoSpaceDE w:val="0"/>
        <w:autoSpaceDN w:val="0"/>
        <w:adjustRightInd w:val="0"/>
        <w:jc w:val="center"/>
        <w:rPr>
          <w:rFonts w:eastAsia="Calibri"/>
          <w:b/>
          <w:bCs/>
          <w:sz w:val="28"/>
          <w:szCs w:val="28"/>
        </w:rPr>
      </w:pPr>
    </w:p>
    <w:p w:rsidR="009713A0" w:rsidRPr="009713A0" w:rsidRDefault="009713A0" w:rsidP="009713A0">
      <w:pPr>
        <w:autoSpaceDE w:val="0"/>
        <w:autoSpaceDN w:val="0"/>
        <w:adjustRightInd w:val="0"/>
        <w:ind w:firstLine="567"/>
        <w:jc w:val="both"/>
        <w:rPr>
          <w:rFonts w:eastAsia="Calibri"/>
          <w:bCs/>
          <w:sz w:val="28"/>
          <w:szCs w:val="28"/>
        </w:rPr>
      </w:pPr>
      <w:r w:rsidRPr="009713A0">
        <w:rPr>
          <w:rFonts w:eastAsia="Calibri"/>
          <w:b/>
          <w:bCs/>
          <w:sz w:val="28"/>
          <w:szCs w:val="28"/>
        </w:rPr>
        <w:t>1</w:t>
      </w:r>
      <w:r w:rsidRPr="009713A0">
        <w:rPr>
          <w:rFonts w:eastAsia="Calibri"/>
          <w:bCs/>
          <w:sz w:val="28"/>
          <w:szCs w:val="28"/>
        </w:rPr>
        <w:t xml:space="preserve">.Татарстан Республикасы Алексеевск муниципаль районы </w:t>
      </w:r>
      <w:r w:rsidR="00BC2DE6" w:rsidRPr="00BC2DE6">
        <w:rPr>
          <w:rFonts w:eastAsia="Calibri"/>
          <w:bCs/>
          <w:sz w:val="28"/>
          <w:szCs w:val="28"/>
          <w:lang w:val="tt-RU"/>
        </w:rPr>
        <w:t xml:space="preserve">Көрнәле </w:t>
      </w:r>
      <w:r w:rsidRPr="00BC2DE6">
        <w:rPr>
          <w:rFonts w:eastAsia="Calibri"/>
          <w:bCs/>
          <w:sz w:val="28"/>
          <w:szCs w:val="28"/>
        </w:rPr>
        <w:t xml:space="preserve">авыл җирлеге Советының 2018 елның </w:t>
      </w:r>
      <w:r w:rsidR="00BC2DE6" w:rsidRPr="00BC2DE6">
        <w:rPr>
          <w:rFonts w:eastAsia="Calibri"/>
          <w:bCs/>
          <w:sz w:val="28"/>
          <w:szCs w:val="28"/>
        </w:rPr>
        <w:t>21 сентябрендагы 89</w:t>
      </w:r>
      <w:r w:rsidRPr="00BC2DE6">
        <w:rPr>
          <w:rFonts w:eastAsia="Calibri"/>
          <w:bCs/>
          <w:sz w:val="28"/>
          <w:szCs w:val="28"/>
        </w:rPr>
        <w:t xml:space="preserve"> номерлы</w:t>
      </w:r>
      <w:r w:rsidRPr="009713A0">
        <w:rPr>
          <w:rFonts w:eastAsia="Calibri"/>
          <w:bCs/>
          <w:sz w:val="28"/>
          <w:szCs w:val="28"/>
        </w:rPr>
        <w:t xml:space="preserve"> карары белән расланган Татарстан Республикасы Алексеевск муниципаль районы </w:t>
      </w:r>
      <w:r w:rsidR="00BC2DE6">
        <w:rPr>
          <w:rFonts w:eastAsia="Calibri"/>
          <w:bCs/>
          <w:sz w:val="28"/>
          <w:szCs w:val="28"/>
          <w:lang w:val="tt-RU"/>
        </w:rPr>
        <w:t xml:space="preserve">Көрнәле </w:t>
      </w:r>
      <w:r w:rsidRPr="009713A0">
        <w:rPr>
          <w:rFonts w:eastAsia="Calibri"/>
          <w:bCs/>
          <w:sz w:val="28"/>
          <w:szCs w:val="28"/>
        </w:rPr>
        <w:t>авыл җирлеге составына керүче торак пунктларда гражданнар җыеннарын әзерләү тәртибе турындагы нигезләмәгә үзгәрешләр кертергә:</w:t>
      </w:r>
    </w:p>
    <w:p w:rsidR="009713A0" w:rsidRDefault="009713A0" w:rsidP="009713A0">
      <w:pPr>
        <w:autoSpaceDE w:val="0"/>
        <w:autoSpaceDN w:val="0"/>
        <w:adjustRightInd w:val="0"/>
        <w:ind w:firstLine="567"/>
        <w:jc w:val="both"/>
        <w:rPr>
          <w:rFonts w:eastAsia="Calibri"/>
          <w:sz w:val="28"/>
          <w:szCs w:val="28"/>
        </w:rPr>
      </w:pPr>
      <w:r w:rsidRPr="009713A0">
        <w:rPr>
          <w:rFonts w:eastAsia="Calibri"/>
          <w:sz w:val="28"/>
          <w:szCs w:val="28"/>
        </w:rPr>
        <w:t xml:space="preserve">1.6 </w:t>
      </w:r>
      <w:r>
        <w:rPr>
          <w:rFonts w:eastAsia="Calibri"/>
          <w:sz w:val="28"/>
          <w:szCs w:val="28"/>
        </w:rPr>
        <w:t>пунктының 7 абзацын   түбәндәге редакциядә бәян итәргә:</w:t>
      </w:r>
      <w:r>
        <w:rPr>
          <w:rFonts w:eastAsia="Calibri"/>
          <w:sz w:val="28"/>
          <w:szCs w:val="28"/>
        </w:rPr>
        <w:br/>
        <w:t xml:space="preserve">“Авыллар арасындагы территорияләрдә урнашкан торак пунктларда, яңа төзелгән җирлек булдыру турында, шулай ук яңа төзелгән җирлектә, әгәр дә аның сайлау хокукына ия кешеләре саны 300 дән артык кеше булмаса, яңа төзелгән җирлекнең җирле үзидарә органнары структурасын билгеләү мәсьәләсе буенча халык инициативасын тәкъдим итү максатларында; </w:t>
      </w:r>
    </w:p>
    <w:p w:rsidR="009713A0" w:rsidRDefault="009713A0" w:rsidP="009713A0">
      <w:pPr>
        <w:autoSpaceDE w:val="0"/>
        <w:autoSpaceDN w:val="0"/>
        <w:adjustRightInd w:val="0"/>
        <w:ind w:firstLine="567"/>
        <w:jc w:val="both"/>
        <w:rPr>
          <w:rFonts w:eastAsia="Calibri"/>
          <w:sz w:val="28"/>
          <w:szCs w:val="28"/>
        </w:rPr>
      </w:pPr>
      <w:r w:rsidRPr="009713A0">
        <w:rPr>
          <w:rFonts w:eastAsia="Calibri"/>
          <w:sz w:val="28"/>
          <w:szCs w:val="28"/>
        </w:rPr>
        <w:t xml:space="preserve"> 3.5 </w:t>
      </w:r>
      <w:r>
        <w:rPr>
          <w:rFonts w:eastAsia="Calibri"/>
          <w:sz w:val="28"/>
          <w:szCs w:val="28"/>
        </w:rPr>
        <w:t>пунктны түбәндәге редакциядә бәян итәргә:</w:t>
      </w:r>
    </w:p>
    <w:p w:rsidR="009713A0" w:rsidRPr="009713A0" w:rsidRDefault="009713A0" w:rsidP="009713A0">
      <w:pPr>
        <w:autoSpaceDE w:val="0"/>
        <w:autoSpaceDN w:val="0"/>
        <w:adjustRightInd w:val="0"/>
        <w:ind w:firstLine="567"/>
        <w:jc w:val="both"/>
        <w:rPr>
          <w:rFonts w:eastAsia="Calibri"/>
          <w:sz w:val="28"/>
          <w:szCs w:val="28"/>
        </w:rPr>
      </w:pPr>
      <w:r w:rsidRPr="009713A0">
        <w:rPr>
          <w:rFonts w:eastAsia="Calibri"/>
          <w:sz w:val="28"/>
          <w:szCs w:val="28"/>
        </w:rPr>
        <w:t xml:space="preserve"> «3.5 </w:t>
      </w:r>
      <w:r>
        <w:rPr>
          <w:rFonts w:eastAsia="Calibri"/>
          <w:sz w:val="28"/>
          <w:szCs w:val="28"/>
        </w:rPr>
        <w:t xml:space="preserve">Гражданнар җыены сайлау хокукына ия торак пункт халкының яртысыннан артыгы катнашса узарга хокуклы. Әлеге торак пунктта яшәүчеләрнең яртысыннан артыгы бер үк вакытта сайлау хокукына ия булган, составына әлеге торак пункт керә торган муниципаль берәмлек </w:t>
      </w:r>
      <w:r>
        <w:rPr>
          <w:rFonts w:eastAsia="Calibri"/>
          <w:sz w:val="28"/>
          <w:szCs w:val="28"/>
        </w:rPr>
        <w:lastRenderedPageBreak/>
        <w:t>уставы нигезендә гражданнар җыенын үткәрү турында Карар кабул ителгәннән соң бер айдан артмаган вакытка этаплап үткәрелә. Шул ук вакытта элегрәк гражданнар җыенында катнашкан затлар тавыш бирүнең алдагы этапларында катнашмый</w:t>
      </w:r>
      <w:r w:rsidRPr="009713A0">
        <w:rPr>
          <w:rFonts w:eastAsia="Calibri"/>
          <w:sz w:val="28"/>
          <w:szCs w:val="28"/>
        </w:rPr>
        <w:t xml:space="preserve">». </w:t>
      </w:r>
    </w:p>
    <w:p w:rsidR="009713A0" w:rsidRDefault="009713A0" w:rsidP="009713A0">
      <w:pPr>
        <w:autoSpaceDE w:val="0"/>
        <w:autoSpaceDN w:val="0"/>
        <w:adjustRightInd w:val="0"/>
        <w:ind w:firstLine="567"/>
        <w:jc w:val="both"/>
        <w:rPr>
          <w:rFonts w:eastAsia="Calibri"/>
          <w:sz w:val="28"/>
          <w:szCs w:val="28"/>
        </w:rPr>
      </w:pPr>
      <w:r w:rsidRPr="009713A0">
        <w:rPr>
          <w:rFonts w:eastAsia="Calibri"/>
          <w:sz w:val="28"/>
          <w:szCs w:val="28"/>
        </w:rPr>
        <w:t xml:space="preserve">2. </w:t>
      </w:r>
      <w:r>
        <w:rPr>
          <w:rFonts w:eastAsia="Calibri"/>
          <w:sz w:val="28"/>
          <w:szCs w:val="28"/>
        </w:rPr>
        <w:t xml:space="preserve">Әлеге карарны </w:t>
      </w:r>
      <w:r w:rsidRPr="009713A0">
        <w:rPr>
          <w:rFonts w:eastAsia="Calibri"/>
          <w:sz w:val="28"/>
          <w:szCs w:val="28"/>
        </w:rPr>
        <w:t>«</w:t>
      </w:r>
      <w:r>
        <w:rPr>
          <w:rFonts w:eastAsia="Calibri"/>
          <w:sz w:val="28"/>
          <w:szCs w:val="28"/>
        </w:rPr>
        <w:t>Интернет</w:t>
      </w:r>
      <w:r w:rsidRPr="009713A0">
        <w:rPr>
          <w:rFonts w:eastAsia="Calibri"/>
          <w:sz w:val="28"/>
          <w:szCs w:val="28"/>
        </w:rPr>
        <w:t xml:space="preserve">» </w:t>
      </w:r>
      <w:r>
        <w:rPr>
          <w:rFonts w:eastAsia="Calibri"/>
          <w:sz w:val="28"/>
          <w:szCs w:val="28"/>
        </w:rPr>
        <w:t>мәгълүмат-телекоммуникация челтәрендә, җирлек сайтында Татарстан Республикасы Муниципаль берәмлекләре порталында урнаштырырга һәм Татарстан Республикасы Алекс</w:t>
      </w:r>
      <w:r w:rsidR="00BC2DE6">
        <w:rPr>
          <w:rFonts w:eastAsia="Calibri"/>
          <w:sz w:val="28"/>
          <w:szCs w:val="28"/>
        </w:rPr>
        <w:t>еевск муниципаль районының Көрнәле</w:t>
      </w:r>
      <w:r>
        <w:rPr>
          <w:rFonts w:eastAsia="Calibri"/>
          <w:sz w:val="28"/>
          <w:szCs w:val="28"/>
        </w:rPr>
        <w:t xml:space="preserve"> авыл җирлеге Советы бинасында махсус мәгълүмат стендында халыкка җиткерергә.</w:t>
      </w:r>
    </w:p>
    <w:p w:rsidR="009713A0" w:rsidRDefault="009713A0" w:rsidP="009713A0">
      <w:pPr>
        <w:autoSpaceDE w:val="0"/>
        <w:autoSpaceDN w:val="0"/>
        <w:adjustRightInd w:val="0"/>
        <w:ind w:firstLine="567"/>
        <w:jc w:val="both"/>
        <w:rPr>
          <w:rFonts w:eastAsia="Calibri"/>
          <w:sz w:val="28"/>
          <w:szCs w:val="28"/>
        </w:rPr>
      </w:pPr>
      <w:r w:rsidRPr="009713A0">
        <w:rPr>
          <w:rFonts w:eastAsia="Calibri"/>
          <w:sz w:val="28"/>
          <w:szCs w:val="28"/>
        </w:rPr>
        <w:t xml:space="preserve">3 </w:t>
      </w:r>
      <w:r>
        <w:rPr>
          <w:rFonts w:eastAsia="Calibri"/>
          <w:sz w:val="28"/>
          <w:szCs w:val="28"/>
        </w:rPr>
        <w:t>Карарның үтәлешен үзем контрольдә тотачакмын.</w:t>
      </w:r>
    </w:p>
    <w:p w:rsidR="009713A0" w:rsidRDefault="009713A0" w:rsidP="009713A0">
      <w:pPr>
        <w:autoSpaceDE w:val="0"/>
        <w:autoSpaceDN w:val="0"/>
        <w:adjustRightInd w:val="0"/>
        <w:ind w:firstLine="567"/>
        <w:jc w:val="both"/>
        <w:rPr>
          <w:rFonts w:ascii="Calibri" w:eastAsia="Calibri" w:hAnsi="Calibri" w:cs="Calibri"/>
          <w:sz w:val="22"/>
          <w:szCs w:val="22"/>
        </w:rPr>
      </w:pPr>
    </w:p>
    <w:p w:rsidR="009713A0" w:rsidRPr="009713A0" w:rsidRDefault="009713A0" w:rsidP="009713A0">
      <w:pPr>
        <w:autoSpaceDE w:val="0"/>
        <w:autoSpaceDN w:val="0"/>
        <w:adjustRightInd w:val="0"/>
        <w:ind w:firstLine="567"/>
        <w:jc w:val="both"/>
        <w:rPr>
          <w:rFonts w:ascii="Calibri" w:eastAsia="Calibri" w:hAnsi="Calibri" w:cs="Calibri"/>
          <w:sz w:val="22"/>
          <w:szCs w:val="22"/>
        </w:rPr>
      </w:pPr>
    </w:p>
    <w:p w:rsidR="009713A0" w:rsidRDefault="009713A0" w:rsidP="009713A0">
      <w:pPr>
        <w:autoSpaceDE w:val="0"/>
        <w:autoSpaceDN w:val="0"/>
        <w:adjustRightInd w:val="0"/>
        <w:jc w:val="both"/>
        <w:rPr>
          <w:rFonts w:eastAsia="Calibri"/>
          <w:b/>
          <w:bCs/>
          <w:sz w:val="28"/>
          <w:szCs w:val="28"/>
        </w:rPr>
      </w:pPr>
      <w:r>
        <w:rPr>
          <w:rFonts w:eastAsia="Calibri"/>
          <w:b/>
          <w:bCs/>
          <w:sz w:val="28"/>
          <w:szCs w:val="28"/>
        </w:rPr>
        <w:t xml:space="preserve">Алексеевск  </w:t>
      </w:r>
    </w:p>
    <w:p w:rsidR="009713A0" w:rsidRDefault="009713A0" w:rsidP="009713A0">
      <w:pPr>
        <w:autoSpaceDE w:val="0"/>
        <w:autoSpaceDN w:val="0"/>
        <w:adjustRightInd w:val="0"/>
        <w:jc w:val="both"/>
        <w:rPr>
          <w:rFonts w:eastAsia="Calibri"/>
          <w:b/>
          <w:bCs/>
          <w:sz w:val="28"/>
          <w:szCs w:val="28"/>
        </w:rPr>
      </w:pPr>
      <w:r>
        <w:rPr>
          <w:rFonts w:eastAsia="Calibri"/>
          <w:b/>
          <w:bCs/>
          <w:sz w:val="28"/>
          <w:szCs w:val="28"/>
        </w:rPr>
        <w:t>муниципаль районының</w:t>
      </w:r>
    </w:p>
    <w:p w:rsidR="009713A0" w:rsidRPr="00B65089" w:rsidRDefault="00B65089" w:rsidP="009713A0">
      <w:pPr>
        <w:autoSpaceDE w:val="0"/>
        <w:autoSpaceDN w:val="0"/>
        <w:adjustRightInd w:val="0"/>
        <w:jc w:val="both"/>
        <w:rPr>
          <w:rFonts w:eastAsia="Calibri"/>
          <w:b/>
          <w:bCs/>
          <w:sz w:val="28"/>
          <w:szCs w:val="28"/>
        </w:rPr>
      </w:pPr>
      <w:r w:rsidRPr="00B65089">
        <w:rPr>
          <w:rFonts w:eastAsia="Calibri"/>
          <w:b/>
          <w:bCs/>
          <w:sz w:val="28"/>
          <w:szCs w:val="28"/>
        </w:rPr>
        <w:t>Көрнәле</w:t>
      </w:r>
      <w:r w:rsidR="009713A0" w:rsidRPr="00B65089">
        <w:rPr>
          <w:rFonts w:eastAsia="Calibri"/>
          <w:b/>
          <w:bCs/>
          <w:sz w:val="28"/>
          <w:szCs w:val="28"/>
        </w:rPr>
        <w:t xml:space="preserve"> авыл җирлеге башлыгы,</w:t>
      </w:r>
    </w:p>
    <w:p w:rsidR="009713A0" w:rsidRPr="00B65089" w:rsidRDefault="009713A0" w:rsidP="009713A0">
      <w:pPr>
        <w:autoSpaceDE w:val="0"/>
        <w:autoSpaceDN w:val="0"/>
        <w:adjustRightInd w:val="0"/>
        <w:rPr>
          <w:rFonts w:eastAsia="Calibri"/>
          <w:b/>
          <w:bCs/>
          <w:sz w:val="28"/>
          <w:szCs w:val="28"/>
        </w:rPr>
      </w:pPr>
      <w:r w:rsidRPr="00B65089">
        <w:rPr>
          <w:rFonts w:eastAsia="Calibri"/>
          <w:b/>
          <w:bCs/>
          <w:sz w:val="28"/>
          <w:szCs w:val="28"/>
        </w:rPr>
        <w:t xml:space="preserve">Совет рәисе                                                                           </w:t>
      </w:r>
      <w:r w:rsidR="00B65089" w:rsidRPr="00B65089">
        <w:rPr>
          <w:rFonts w:eastAsia="Calibri"/>
          <w:b/>
          <w:bCs/>
          <w:sz w:val="28"/>
          <w:szCs w:val="28"/>
          <w:lang w:val="tt-RU"/>
        </w:rPr>
        <w:t xml:space="preserve">    </w:t>
      </w:r>
      <w:r w:rsidR="00B65089">
        <w:rPr>
          <w:rFonts w:eastAsia="Calibri"/>
          <w:b/>
          <w:bCs/>
          <w:sz w:val="28"/>
          <w:szCs w:val="28"/>
          <w:lang w:val="tt-RU"/>
        </w:rPr>
        <w:t xml:space="preserve">   </w:t>
      </w:r>
      <w:bookmarkStart w:id="0" w:name="_GoBack"/>
      <w:bookmarkEnd w:id="0"/>
      <w:r w:rsidR="00B65089" w:rsidRPr="00B65089">
        <w:rPr>
          <w:rFonts w:eastAsia="Calibri"/>
          <w:b/>
          <w:bCs/>
          <w:sz w:val="28"/>
          <w:szCs w:val="28"/>
        </w:rPr>
        <w:t>Х.А.Медведев</w:t>
      </w:r>
    </w:p>
    <w:p w:rsidR="00792FF6" w:rsidRPr="00B65089" w:rsidRDefault="00792FF6" w:rsidP="00792FF6">
      <w:pPr>
        <w:jc w:val="both"/>
        <w:rPr>
          <w:sz w:val="28"/>
          <w:szCs w:val="28"/>
        </w:rPr>
      </w:pPr>
    </w:p>
    <w:p w:rsidR="00792FF6" w:rsidRPr="00B65089" w:rsidRDefault="00792FF6" w:rsidP="00792FF6">
      <w:pPr>
        <w:jc w:val="both"/>
        <w:rPr>
          <w:sz w:val="28"/>
          <w:szCs w:val="28"/>
        </w:rPr>
      </w:pPr>
    </w:p>
    <w:sectPr w:rsidR="00792FF6" w:rsidRPr="00B65089" w:rsidSect="00606CE5">
      <w:pgSz w:w="11906" w:h="16838"/>
      <w:pgMar w:top="709"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1F" w:rsidRDefault="001C521F" w:rsidP="00C5636A">
      <w:r>
        <w:separator/>
      </w:r>
    </w:p>
  </w:endnote>
  <w:endnote w:type="continuationSeparator" w:id="0">
    <w:p w:rsidR="001C521F" w:rsidRDefault="001C521F" w:rsidP="00C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1F" w:rsidRDefault="001C521F" w:rsidP="00C5636A">
      <w:r>
        <w:separator/>
      </w:r>
    </w:p>
  </w:footnote>
  <w:footnote w:type="continuationSeparator" w:id="0">
    <w:p w:rsidR="001C521F" w:rsidRDefault="001C521F" w:rsidP="00C5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922722"/>
    <w:lvl w:ilvl="0">
      <w:numFmt w:val="bullet"/>
      <w:lvlText w:val="*"/>
      <w:lvlJc w:val="left"/>
    </w:lvl>
  </w:abstractNum>
  <w:abstractNum w:abstractNumId="1" w15:restartNumberingAfterBreak="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15:restartNumberingAfterBreak="0">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548B1"/>
    <w:multiLevelType w:val="hybridMultilevel"/>
    <w:tmpl w:val="BA44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F3525B"/>
    <w:multiLevelType w:val="hybridMultilevel"/>
    <w:tmpl w:val="6FDE26E4"/>
    <w:lvl w:ilvl="0" w:tplc="86DC07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208A7"/>
    <w:multiLevelType w:val="hybridMultilevel"/>
    <w:tmpl w:val="5D948E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2E954D4F"/>
    <w:multiLevelType w:val="hybridMultilevel"/>
    <w:tmpl w:val="75C2168E"/>
    <w:lvl w:ilvl="0" w:tplc="E0C8E74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6" w15:restartNumberingAfterBreak="0">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15:restartNumberingAfterBreak="0">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5E26E8"/>
    <w:multiLevelType w:val="hybridMultilevel"/>
    <w:tmpl w:val="3146B2D0"/>
    <w:lvl w:ilvl="0" w:tplc="763088B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1" w15:restartNumberingAfterBreak="0">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3" w15:restartNumberingAfterBreak="0">
    <w:nsid w:val="65CF05E9"/>
    <w:multiLevelType w:val="hybridMultilevel"/>
    <w:tmpl w:val="09ECE14C"/>
    <w:lvl w:ilvl="0" w:tplc="3C2E133A">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9B51B7D"/>
    <w:multiLevelType w:val="hybridMultilevel"/>
    <w:tmpl w:val="9CEEE4C2"/>
    <w:lvl w:ilvl="0" w:tplc="59FC6A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CF41B62"/>
    <w:multiLevelType w:val="hybridMultilevel"/>
    <w:tmpl w:val="9BF23E02"/>
    <w:lvl w:ilvl="0" w:tplc="52A02A6E">
      <w:start w:val="1"/>
      <w:numFmt w:val="decimal"/>
      <w:lvlText w:val="%1."/>
      <w:lvlJc w:val="left"/>
      <w:pPr>
        <w:tabs>
          <w:tab w:val="num" w:pos="1211"/>
        </w:tabs>
        <w:ind w:left="1211" w:hanging="360"/>
      </w:pPr>
    </w:lvl>
    <w:lvl w:ilvl="1" w:tplc="399A1D9E">
      <w:start w:val="3"/>
      <w:numFmt w:val="upperRoman"/>
      <w:lvlText w:val="%2."/>
      <w:lvlJc w:val="left"/>
      <w:pPr>
        <w:tabs>
          <w:tab w:val="num" w:pos="2400"/>
        </w:tabs>
        <w:ind w:left="2400" w:hanging="720"/>
      </w:pPr>
      <w:rPr>
        <w:strike w:val="0"/>
        <w:dstrike w:val="0"/>
        <w:u w:val="none"/>
        <w:effect w:val="none"/>
      </w:r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7" w15:restartNumberingAfterBreak="0">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0" w15:restartNumberingAfterBreak="0">
    <w:nsid w:val="72D34E8C"/>
    <w:multiLevelType w:val="hybridMultilevel"/>
    <w:tmpl w:val="F1A60C84"/>
    <w:lvl w:ilvl="0" w:tplc="5630E2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3"/>
  </w:num>
  <w:num w:numId="2">
    <w:abstractNumId w:val="33"/>
  </w:num>
  <w:num w:numId="3">
    <w:abstractNumId w:val="18"/>
  </w:num>
  <w:num w:numId="4">
    <w:abstractNumId w:val="22"/>
  </w:num>
  <w:num w:numId="5">
    <w:abstractNumId w:val="4"/>
  </w:num>
  <w:num w:numId="6">
    <w:abstractNumId w:val="21"/>
  </w:num>
  <w:num w:numId="7">
    <w:abstractNumId w:val="6"/>
  </w:num>
  <w:num w:numId="8">
    <w:abstractNumId w:val="7"/>
  </w:num>
  <w:num w:numId="9">
    <w:abstractNumId w:val="5"/>
  </w:num>
  <w:num w:numId="10">
    <w:abstractNumId w:val="32"/>
  </w:num>
  <w:num w:numId="11">
    <w:abstractNumId w:val="10"/>
  </w:num>
  <w:num w:numId="12">
    <w:abstractNumId w:val="1"/>
  </w:num>
  <w:num w:numId="13">
    <w:abstractNumId w:val="28"/>
  </w:num>
  <w:num w:numId="14">
    <w:abstractNumId w:val="17"/>
  </w:num>
  <w:num w:numId="15">
    <w:abstractNumId w:val="13"/>
  </w:num>
  <w:num w:numId="16">
    <w:abstractNumId w:val="19"/>
  </w:num>
  <w:num w:numId="17">
    <w:abstractNumId w:val="29"/>
  </w:num>
  <w:num w:numId="18">
    <w:abstractNumId w:val="27"/>
  </w:num>
  <w:num w:numId="19">
    <w:abstractNumId w:val="14"/>
  </w:num>
  <w:num w:numId="20">
    <w:abstractNumId w:val="31"/>
  </w:num>
  <w:num w:numId="21">
    <w:abstractNumId w:val="25"/>
  </w:num>
  <w:num w:numId="22">
    <w:abstractNumId w:val="2"/>
  </w:num>
  <w:num w:numId="23">
    <w:abstractNumId w:val="26"/>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12"/>
  </w:num>
  <w:num w:numId="3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0D7"/>
    <w:rsid w:val="00005418"/>
    <w:rsid w:val="00012878"/>
    <w:rsid w:val="00027CF8"/>
    <w:rsid w:val="00027E25"/>
    <w:rsid w:val="00032470"/>
    <w:rsid w:val="0003695E"/>
    <w:rsid w:val="000467BD"/>
    <w:rsid w:val="000520FC"/>
    <w:rsid w:val="000551C6"/>
    <w:rsid w:val="00065DA2"/>
    <w:rsid w:val="0007262E"/>
    <w:rsid w:val="00083187"/>
    <w:rsid w:val="00083451"/>
    <w:rsid w:val="00086B09"/>
    <w:rsid w:val="00090DA3"/>
    <w:rsid w:val="00091CB6"/>
    <w:rsid w:val="00093ACD"/>
    <w:rsid w:val="000976C8"/>
    <w:rsid w:val="000A0BA2"/>
    <w:rsid w:val="000A1C8B"/>
    <w:rsid w:val="000A62FD"/>
    <w:rsid w:val="000B2A0A"/>
    <w:rsid w:val="000C5D30"/>
    <w:rsid w:val="000E1BF1"/>
    <w:rsid w:val="000F248D"/>
    <w:rsid w:val="000F7D0C"/>
    <w:rsid w:val="0010208C"/>
    <w:rsid w:val="0010388D"/>
    <w:rsid w:val="00107D70"/>
    <w:rsid w:val="00123187"/>
    <w:rsid w:val="001409D7"/>
    <w:rsid w:val="001635F3"/>
    <w:rsid w:val="00172858"/>
    <w:rsid w:val="001846AA"/>
    <w:rsid w:val="00191E85"/>
    <w:rsid w:val="0019578C"/>
    <w:rsid w:val="00196C19"/>
    <w:rsid w:val="001C443A"/>
    <w:rsid w:val="001C521F"/>
    <w:rsid w:val="001C5838"/>
    <w:rsid w:val="001C79D1"/>
    <w:rsid w:val="001E08DB"/>
    <w:rsid w:val="001F1778"/>
    <w:rsid w:val="001F350C"/>
    <w:rsid w:val="001F73A0"/>
    <w:rsid w:val="002007E9"/>
    <w:rsid w:val="002169C8"/>
    <w:rsid w:val="00217445"/>
    <w:rsid w:val="00217999"/>
    <w:rsid w:val="00224B6D"/>
    <w:rsid w:val="002254AD"/>
    <w:rsid w:val="00234C62"/>
    <w:rsid w:val="00241D5D"/>
    <w:rsid w:val="0026008C"/>
    <w:rsid w:val="002634CE"/>
    <w:rsid w:val="00266222"/>
    <w:rsid w:val="002776C8"/>
    <w:rsid w:val="00284246"/>
    <w:rsid w:val="00291B9D"/>
    <w:rsid w:val="002A1584"/>
    <w:rsid w:val="002A221C"/>
    <w:rsid w:val="002B00F9"/>
    <w:rsid w:val="002B1F4E"/>
    <w:rsid w:val="002C1AA3"/>
    <w:rsid w:val="002C302B"/>
    <w:rsid w:val="002D47A1"/>
    <w:rsid w:val="002D487F"/>
    <w:rsid w:val="002E0E96"/>
    <w:rsid w:val="002E13A8"/>
    <w:rsid w:val="002E33F0"/>
    <w:rsid w:val="002F7A8A"/>
    <w:rsid w:val="00306871"/>
    <w:rsid w:val="003213D6"/>
    <w:rsid w:val="00331BD3"/>
    <w:rsid w:val="0033348C"/>
    <w:rsid w:val="0033678B"/>
    <w:rsid w:val="00346400"/>
    <w:rsid w:val="00351F6F"/>
    <w:rsid w:val="00352BD3"/>
    <w:rsid w:val="00362FBF"/>
    <w:rsid w:val="0037098C"/>
    <w:rsid w:val="00377FF9"/>
    <w:rsid w:val="0039359D"/>
    <w:rsid w:val="003A28B3"/>
    <w:rsid w:val="003A6433"/>
    <w:rsid w:val="003A74BA"/>
    <w:rsid w:val="003C02F6"/>
    <w:rsid w:val="003D5910"/>
    <w:rsid w:val="003F79C4"/>
    <w:rsid w:val="004015E5"/>
    <w:rsid w:val="00403EFD"/>
    <w:rsid w:val="00413328"/>
    <w:rsid w:val="0041674D"/>
    <w:rsid w:val="004175CA"/>
    <w:rsid w:val="00420D8E"/>
    <w:rsid w:val="004246D1"/>
    <w:rsid w:val="00430640"/>
    <w:rsid w:val="004306E7"/>
    <w:rsid w:val="00430BD0"/>
    <w:rsid w:val="00431C66"/>
    <w:rsid w:val="00432D80"/>
    <w:rsid w:val="00436FD2"/>
    <w:rsid w:val="004769B4"/>
    <w:rsid w:val="00481480"/>
    <w:rsid w:val="00483051"/>
    <w:rsid w:val="00483C46"/>
    <w:rsid w:val="00484374"/>
    <w:rsid w:val="00487FAD"/>
    <w:rsid w:val="00490A08"/>
    <w:rsid w:val="00494D35"/>
    <w:rsid w:val="004A07A9"/>
    <w:rsid w:val="004A37F0"/>
    <w:rsid w:val="004A78C6"/>
    <w:rsid w:val="004B6E3F"/>
    <w:rsid w:val="004C186C"/>
    <w:rsid w:val="004C54AD"/>
    <w:rsid w:val="004D3FC3"/>
    <w:rsid w:val="004F16FD"/>
    <w:rsid w:val="0050685E"/>
    <w:rsid w:val="00516805"/>
    <w:rsid w:val="00530426"/>
    <w:rsid w:val="0054000C"/>
    <w:rsid w:val="0055506B"/>
    <w:rsid w:val="00560C8E"/>
    <w:rsid w:val="005654D3"/>
    <w:rsid w:val="00571F15"/>
    <w:rsid w:val="0057503C"/>
    <w:rsid w:val="0058147F"/>
    <w:rsid w:val="00585668"/>
    <w:rsid w:val="0059040C"/>
    <w:rsid w:val="0059259F"/>
    <w:rsid w:val="00594F32"/>
    <w:rsid w:val="005A19F0"/>
    <w:rsid w:val="005D0CDA"/>
    <w:rsid w:val="005E177C"/>
    <w:rsid w:val="005E511E"/>
    <w:rsid w:val="005E73F8"/>
    <w:rsid w:val="005F2C2B"/>
    <w:rsid w:val="005F575F"/>
    <w:rsid w:val="005F71E8"/>
    <w:rsid w:val="00600E0F"/>
    <w:rsid w:val="00603018"/>
    <w:rsid w:val="00606CE5"/>
    <w:rsid w:val="00607EEE"/>
    <w:rsid w:val="0062362C"/>
    <w:rsid w:val="00626A05"/>
    <w:rsid w:val="00626D06"/>
    <w:rsid w:val="00642DF5"/>
    <w:rsid w:val="006435D1"/>
    <w:rsid w:val="006504B6"/>
    <w:rsid w:val="00651816"/>
    <w:rsid w:val="00654BAF"/>
    <w:rsid w:val="00662795"/>
    <w:rsid w:val="006663A0"/>
    <w:rsid w:val="00670184"/>
    <w:rsid w:val="00675F4C"/>
    <w:rsid w:val="00677F41"/>
    <w:rsid w:val="0068126C"/>
    <w:rsid w:val="00683600"/>
    <w:rsid w:val="00694632"/>
    <w:rsid w:val="006948EA"/>
    <w:rsid w:val="006B68F9"/>
    <w:rsid w:val="006C03FA"/>
    <w:rsid w:val="006C518A"/>
    <w:rsid w:val="006D2A42"/>
    <w:rsid w:val="006D66C4"/>
    <w:rsid w:val="006E4927"/>
    <w:rsid w:val="006F41B1"/>
    <w:rsid w:val="00714F0E"/>
    <w:rsid w:val="0073230F"/>
    <w:rsid w:val="00742BA1"/>
    <w:rsid w:val="0074509E"/>
    <w:rsid w:val="0074751B"/>
    <w:rsid w:val="007531B6"/>
    <w:rsid w:val="007558B3"/>
    <w:rsid w:val="00770E88"/>
    <w:rsid w:val="007763C6"/>
    <w:rsid w:val="00782F89"/>
    <w:rsid w:val="00792FF6"/>
    <w:rsid w:val="00796EF2"/>
    <w:rsid w:val="007A02DD"/>
    <w:rsid w:val="007A690F"/>
    <w:rsid w:val="007B6F00"/>
    <w:rsid w:val="007C2D70"/>
    <w:rsid w:val="007C7210"/>
    <w:rsid w:val="007C7944"/>
    <w:rsid w:val="007E33ED"/>
    <w:rsid w:val="007E77A3"/>
    <w:rsid w:val="00806888"/>
    <w:rsid w:val="00811DBA"/>
    <w:rsid w:val="00826691"/>
    <w:rsid w:val="00833C94"/>
    <w:rsid w:val="00833FE3"/>
    <w:rsid w:val="00846456"/>
    <w:rsid w:val="008467D0"/>
    <w:rsid w:val="00847A80"/>
    <w:rsid w:val="00855485"/>
    <w:rsid w:val="00861C44"/>
    <w:rsid w:val="008630AD"/>
    <w:rsid w:val="00865AE1"/>
    <w:rsid w:val="008731DC"/>
    <w:rsid w:val="00880F6B"/>
    <w:rsid w:val="008816E8"/>
    <w:rsid w:val="00884268"/>
    <w:rsid w:val="008A59DB"/>
    <w:rsid w:val="008B6B70"/>
    <w:rsid w:val="008C7096"/>
    <w:rsid w:val="008D6329"/>
    <w:rsid w:val="008E1090"/>
    <w:rsid w:val="008E6EA8"/>
    <w:rsid w:val="008F07C9"/>
    <w:rsid w:val="008F1FA9"/>
    <w:rsid w:val="008F47A5"/>
    <w:rsid w:val="008F5051"/>
    <w:rsid w:val="00906391"/>
    <w:rsid w:val="0090743E"/>
    <w:rsid w:val="00915517"/>
    <w:rsid w:val="00927E30"/>
    <w:rsid w:val="009354CA"/>
    <w:rsid w:val="009379F3"/>
    <w:rsid w:val="00947C87"/>
    <w:rsid w:val="00960ED4"/>
    <w:rsid w:val="009672A2"/>
    <w:rsid w:val="009713A0"/>
    <w:rsid w:val="00972CF1"/>
    <w:rsid w:val="0098064E"/>
    <w:rsid w:val="0099561C"/>
    <w:rsid w:val="009B1571"/>
    <w:rsid w:val="009B171C"/>
    <w:rsid w:val="009B7DFF"/>
    <w:rsid w:val="009C1C86"/>
    <w:rsid w:val="009F45D4"/>
    <w:rsid w:val="00A10E64"/>
    <w:rsid w:val="00A36B5E"/>
    <w:rsid w:val="00A5480B"/>
    <w:rsid w:val="00A57A60"/>
    <w:rsid w:val="00A57C6F"/>
    <w:rsid w:val="00A614CE"/>
    <w:rsid w:val="00A723EA"/>
    <w:rsid w:val="00A75951"/>
    <w:rsid w:val="00A85FA4"/>
    <w:rsid w:val="00AA0562"/>
    <w:rsid w:val="00AA39E3"/>
    <w:rsid w:val="00AB15F8"/>
    <w:rsid w:val="00AC0B6C"/>
    <w:rsid w:val="00AC3821"/>
    <w:rsid w:val="00AC671C"/>
    <w:rsid w:val="00AC7B57"/>
    <w:rsid w:val="00AD2BE9"/>
    <w:rsid w:val="00AD75D1"/>
    <w:rsid w:val="00AE5098"/>
    <w:rsid w:val="00AF1EEB"/>
    <w:rsid w:val="00B056A0"/>
    <w:rsid w:val="00B14070"/>
    <w:rsid w:val="00B16492"/>
    <w:rsid w:val="00B16527"/>
    <w:rsid w:val="00B20DA4"/>
    <w:rsid w:val="00B26A4E"/>
    <w:rsid w:val="00B37841"/>
    <w:rsid w:val="00B41C00"/>
    <w:rsid w:val="00B51E30"/>
    <w:rsid w:val="00B5362C"/>
    <w:rsid w:val="00B65089"/>
    <w:rsid w:val="00B74CE8"/>
    <w:rsid w:val="00B7549F"/>
    <w:rsid w:val="00B77748"/>
    <w:rsid w:val="00B93181"/>
    <w:rsid w:val="00BA7D0F"/>
    <w:rsid w:val="00BB547B"/>
    <w:rsid w:val="00BC01DB"/>
    <w:rsid w:val="00BC2DE6"/>
    <w:rsid w:val="00BC2EE8"/>
    <w:rsid w:val="00BD4A0A"/>
    <w:rsid w:val="00BD7DFC"/>
    <w:rsid w:val="00BE0602"/>
    <w:rsid w:val="00BE5B7C"/>
    <w:rsid w:val="00BE63DF"/>
    <w:rsid w:val="00BE689A"/>
    <w:rsid w:val="00C21124"/>
    <w:rsid w:val="00C21307"/>
    <w:rsid w:val="00C3136C"/>
    <w:rsid w:val="00C40E40"/>
    <w:rsid w:val="00C458AC"/>
    <w:rsid w:val="00C46355"/>
    <w:rsid w:val="00C47B39"/>
    <w:rsid w:val="00C560A7"/>
    <w:rsid w:val="00C5636A"/>
    <w:rsid w:val="00C64C5D"/>
    <w:rsid w:val="00C653F6"/>
    <w:rsid w:val="00C66D2E"/>
    <w:rsid w:val="00C74229"/>
    <w:rsid w:val="00C776FE"/>
    <w:rsid w:val="00C800D7"/>
    <w:rsid w:val="00C80D95"/>
    <w:rsid w:val="00C822D3"/>
    <w:rsid w:val="00C87632"/>
    <w:rsid w:val="00C9520D"/>
    <w:rsid w:val="00CA1550"/>
    <w:rsid w:val="00CA3A9A"/>
    <w:rsid w:val="00CB0B33"/>
    <w:rsid w:val="00CC0105"/>
    <w:rsid w:val="00CC5843"/>
    <w:rsid w:val="00CD29ED"/>
    <w:rsid w:val="00CD2A9C"/>
    <w:rsid w:val="00CE287C"/>
    <w:rsid w:val="00CE6D61"/>
    <w:rsid w:val="00D056D2"/>
    <w:rsid w:val="00D0577D"/>
    <w:rsid w:val="00D1268E"/>
    <w:rsid w:val="00D13373"/>
    <w:rsid w:val="00D1371A"/>
    <w:rsid w:val="00D164D7"/>
    <w:rsid w:val="00D20641"/>
    <w:rsid w:val="00D217D2"/>
    <w:rsid w:val="00D23B22"/>
    <w:rsid w:val="00D250F5"/>
    <w:rsid w:val="00D27F0C"/>
    <w:rsid w:val="00D35B1C"/>
    <w:rsid w:val="00D373B7"/>
    <w:rsid w:val="00D47A98"/>
    <w:rsid w:val="00D50B8D"/>
    <w:rsid w:val="00D52FB6"/>
    <w:rsid w:val="00D53141"/>
    <w:rsid w:val="00D55F5E"/>
    <w:rsid w:val="00D60967"/>
    <w:rsid w:val="00D62F9C"/>
    <w:rsid w:val="00D80956"/>
    <w:rsid w:val="00D83B5F"/>
    <w:rsid w:val="00DA4720"/>
    <w:rsid w:val="00DA6B5B"/>
    <w:rsid w:val="00DB4A22"/>
    <w:rsid w:val="00DC280E"/>
    <w:rsid w:val="00DC2AF9"/>
    <w:rsid w:val="00DD1F2B"/>
    <w:rsid w:val="00DD5E7F"/>
    <w:rsid w:val="00DE6767"/>
    <w:rsid w:val="00DF30C5"/>
    <w:rsid w:val="00DF6428"/>
    <w:rsid w:val="00E06EC4"/>
    <w:rsid w:val="00E10700"/>
    <w:rsid w:val="00E16F44"/>
    <w:rsid w:val="00E2743C"/>
    <w:rsid w:val="00E27813"/>
    <w:rsid w:val="00E27A6E"/>
    <w:rsid w:val="00E351CB"/>
    <w:rsid w:val="00E36247"/>
    <w:rsid w:val="00E37D71"/>
    <w:rsid w:val="00E47548"/>
    <w:rsid w:val="00E57337"/>
    <w:rsid w:val="00E57FA0"/>
    <w:rsid w:val="00E86BF2"/>
    <w:rsid w:val="00E9277A"/>
    <w:rsid w:val="00E97918"/>
    <w:rsid w:val="00EA099A"/>
    <w:rsid w:val="00EA1A0F"/>
    <w:rsid w:val="00EA3E91"/>
    <w:rsid w:val="00EA509B"/>
    <w:rsid w:val="00EB6037"/>
    <w:rsid w:val="00ED1DCA"/>
    <w:rsid w:val="00ED79A0"/>
    <w:rsid w:val="00EF442F"/>
    <w:rsid w:val="00EF5A7B"/>
    <w:rsid w:val="00F00929"/>
    <w:rsid w:val="00F01B9A"/>
    <w:rsid w:val="00F10149"/>
    <w:rsid w:val="00F10D5A"/>
    <w:rsid w:val="00F2261C"/>
    <w:rsid w:val="00F255B2"/>
    <w:rsid w:val="00F274CE"/>
    <w:rsid w:val="00F30E15"/>
    <w:rsid w:val="00F462E8"/>
    <w:rsid w:val="00F519C0"/>
    <w:rsid w:val="00F5535B"/>
    <w:rsid w:val="00F63DDD"/>
    <w:rsid w:val="00F804DB"/>
    <w:rsid w:val="00F84346"/>
    <w:rsid w:val="00F846BF"/>
    <w:rsid w:val="00FA2DB2"/>
    <w:rsid w:val="00FA43ED"/>
    <w:rsid w:val="00FA4646"/>
    <w:rsid w:val="00FB1F52"/>
    <w:rsid w:val="00FB47AE"/>
    <w:rsid w:val="00FC3F50"/>
    <w:rsid w:val="00FC6F74"/>
    <w:rsid w:val="00FE7718"/>
    <w:rsid w:val="00FF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95CC2"/>
  <w15:docId w15:val="{E95E1752-A783-4AA8-8DA9-1E59851D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2E"/>
    <w:rPr>
      <w:rFonts w:ascii="Times New Roman" w:eastAsia="Times New Roman" w:hAnsi="Times New Roman"/>
      <w:sz w:val="24"/>
      <w:szCs w:val="24"/>
    </w:rPr>
  </w:style>
  <w:style w:type="paragraph" w:styleId="2">
    <w:name w:val="heading 2"/>
    <w:basedOn w:val="a"/>
    <w:next w:val="a"/>
    <w:link w:val="20"/>
    <w:qFormat/>
    <w:locked/>
    <w:rsid w:val="00C3136C"/>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99"/>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99"/>
    <w:locked/>
    <w:rsid w:val="005E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link w:val="ad"/>
    <w:uiPriority w:val="99"/>
    <w:locked/>
    <w:rsid w:val="001F73A0"/>
    <w:rPr>
      <w:rFonts w:ascii="Times New Roman" w:hAnsi="Times New Roman" w:cs="Times New Roman"/>
      <w:sz w:val="24"/>
    </w:rPr>
  </w:style>
  <w:style w:type="paragraph" w:customStyle="1" w:styleId="af">
    <w:name w:val="Знак"/>
    <w:basedOn w:val="a"/>
    <w:uiPriority w:val="99"/>
    <w:rsid w:val="00E10700"/>
    <w:rPr>
      <w:rFonts w:ascii="Verdana" w:hAnsi="Verdana" w:cs="Verdana"/>
      <w:sz w:val="20"/>
      <w:szCs w:val="20"/>
      <w:lang w:val="en-US" w:eastAsia="en-US"/>
    </w:rPr>
  </w:style>
  <w:style w:type="paragraph" w:styleId="af0">
    <w:name w:val="Body Text"/>
    <w:basedOn w:val="a"/>
    <w:link w:val="af1"/>
    <w:uiPriority w:val="99"/>
    <w:unhideWhenUsed/>
    <w:rsid w:val="0037098C"/>
    <w:pPr>
      <w:spacing w:after="120"/>
    </w:pPr>
  </w:style>
  <w:style w:type="character" w:customStyle="1" w:styleId="af1">
    <w:name w:val="Основной текст Знак"/>
    <w:basedOn w:val="a0"/>
    <w:link w:val="af0"/>
    <w:uiPriority w:val="99"/>
    <w:rsid w:val="0037098C"/>
    <w:rPr>
      <w:rFonts w:ascii="Times New Roman" w:eastAsia="Times New Roman" w:hAnsi="Times New Roman"/>
      <w:sz w:val="24"/>
      <w:szCs w:val="24"/>
    </w:rPr>
  </w:style>
  <w:style w:type="paragraph" w:styleId="HTML">
    <w:name w:val="HTML Preformatted"/>
    <w:basedOn w:val="a"/>
    <w:link w:val="HTML0"/>
    <w:uiPriority w:val="99"/>
    <w:rsid w:val="0060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06CE5"/>
    <w:rPr>
      <w:rFonts w:ascii="Courier New" w:eastAsia="Times New Roman" w:hAnsi="Courier New"/>
    </w:rPr>
  </w:style>
  <w:style w:type="paragraph" w:customStyle="1" w:styleId="ConsPlusTitle">
    <w:name w:val="ConsPlusTitle"/>
    <w:uiPriority w:val="99"/>
    <w:rsid w:val="00606CE5"/>
    <w:pPr>
      <w:widowControl w:val="0"/>
      <w:autoSpaceDE w:val="0"/>
      <w:autoSpaceDN w:val="0"/>
      <w:adjustRightInd w:val="0"/>
    </w:pPr>
    <w:rPr>
      <w:rFonts w:ascii="Times New Roman" w:eastAsia="Times New Roman" w:hAnsi="Times New Roman"/>
      <w:b/>
      <w:bCs/>
      <w:sz w:val="24"/>
      <w:szCs w:val="24"/>
    </w:rPr>
  </w:style>
  <w:style w:type="character" w:customStyle="1" w:styleId="menu3br1">
    <w:name w:val="menu3br1"/>
    <w:rsid w:val="00027E25"/>
    <w:rPr>
      <w:rFonts w:ascii="Arial" w:hAnsi="Arial" w:cs="Arial" w:hint="default"/>
      <w:b/>
      <w:bCs/>
      <w:color w:val="10386E"/>
      <w:sz w:val="21"/>
      <w:szCs w:val="21"/>
    </w:rPr>
  </w:style>
  <w:style w:type="paragraph" w:styleId="21">
    <w:name w:val="Body Text 2"/>
    <w:basedOn w:val="a"/>
    <w:link w:val="22"/>
    <w:rsid w:val="00027E25"/>
    <w:pPr>
      <w:spacing w:after="120" w:line="480" w:lineRule="auto"/>
    </w:pPr>
    <w:rPr>
      <w:sz w:val="20"/>
      <w:szCs w:val="20"/>
    </w:rPr>
  </w:style>
  <w:style w:type="character" w:customStyle="1" w:styleId="22">
    <w:name w:val="Основной текст 2 Знак"/>
    <w:basedOn w:val="a0"/>
    <w:link w:val="21"/>
    <w:rsid w:val="00027E25"/>
    <w:rPr>
      <w:rFonts w:ascii="Times New Roman" w:eastAsia="Times New Roman" w:hAnsi="Times New Roman"/>
    </w:rPr>
  </w:style>
  <w:style w:type="character" w:customStyle="1" w:styleId="match">
    <w:name w:val="match"/>
    <w:basedOn w:val="a0"/>
    <w:rsid w:val="00027E25"/>
  </w:style>
  <w:style w:type="paragraph" w:styleId="3">
    <w:name w:val="Body Text 3"/>
    <w:basedOn w:val="a"/>
    <w:link w:val="30"/>
    <w:uiPriority w:val="99"/>
    <w:semiHidden/>
    <w:unhideWhenUsed/>
    <w:rsid w:val="00796EF2"/>
    <w:pPr>
      <w:spacing w:after="120"/>
    </w:pPr>
    <w:rPr>
      <w:sz w:val="16"/>
      <w:szCs w:val="16"/>
    </w:rPr>
  </w:style>
  <w:style w:type="character" w:customStyle="1" w:styleId="30">
    <w:name w:val="Основной текст 3 Знак"/>
    <w:basedOn w:val="a0"/>
    <w:link w:val="3"/>
    <w:uiPriority w:val="99"/>
    <w:semiHidden/>
    <w:rsid w:val="00796EF2"/>
    <w:rPr>
      <w:rFonts w:ascii="Times New Roman" w:eastAsia="Times New Roman" w:hAnsi="Times New Roman"/>
      <w:sz w:val="16"/>
      <w:szCs w:val="16"/>
    </w:rPr>
  </w:style>
  <w:style w:type="paragraph" w:customStyle="1" w:styleId="formattext">
    <w:name w:val="formattext"/>
    <w:basedOn w:val="a"/>
    <w:rsid w:val="007A690F"/>
    <w:pPr>
      <w:spacing w:before="100" w:beforeAutospacing="1" w:after="100" w:afterAutospacing="1"/>
    </w:pPr>
  </w:style>
  <w:style w:type="character" w:customStyle="1" w:styleId="20">
    <w:name w:val="Заголовок 2 Знак"/>
    <w:basedOn w:val="a0"/>
    <w:link w:val="2"/>
    <w:rsid w:val="00C3136C"/>
    <w:rPr>
      <w:rFonts w:ascii="Times New Roman" w:eastAsia="Times New Roman" w:hAnsi="Times New Roman"/>
      <w:b/>
      <w:bCs/>
      <w:sz w:val="28"/>
      <w:szCs w:val="24"/>
    </w:rPr>
  </w:style>
  <w:style w:type="paragraph" w:styleId="af2">
    <w:name w:val="No Spacing"/>
    <w:uiPriority w:val="1"/>
    <w:qFormat/>
    <w:rsid w:val="00C3136C"/>
    <w:rPr>
      <w:rFonts w:ascii="Times New Roman" w:eastAsia="Times New Roman" w:hAnsi="Times New Roman"/>
      <w:sz w:val="24"/>
      <w:szCs w:val="24"/>
    </w:rPr>
  </w:style>
  <w:style w:type="character" w:styleId="af3">
    <w:name w:val="Strong"/>
    <w:qFormat/>
    <w:locked/>
    <w:rsid w:val="00C64C5D"/>
    <w:rPr>
      <w:b/>
      <w:bCs/>
    </w:rPr>
  </w:style>
  <w:style w:type="paragraph" w:customStyle="1" w:styleId="a00">
    <w:name w:val="a0"/>
    <w:basedOn w:val="a"/>
    <w:rsid w:val="00C64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318">
      <w:bodyDiv w:val="1"/>
      <w:marLeft w:val="0"/>
      <w:marRight w:val="0"/>
      <w:marTop w:val="0"/>
      <w:marBottom w:val="0"/>
      <w:divBdr>
        <w:top w:val="none" w:sz="0" w:space="0" w:color="auto"/>
        <w:left w:val="none" w:sz="0" w:space="0" w:color="auto"/>
        <w:bottom w:val="none" w:sz="0" w:space="0" w:color="auto"/>
        <w:right w:val="none" w:sz="0" w:space="0" w:color="auto"/>
      </w:divBdr>
    </w:div>
    <w:div w:id="251864373">
      <w:bodyDiv w:val="1"/>
      <w:marLeft w:val="0"/>
      <w:marRight w:val="0"/>
      <w:marTop w:val="0"/>
      <w:marBottom w:val="0"/>
      <w:divBdr>
        <w:top w:val="none" w:sz="0" w:space="0" w:color="auto"/>
        <w:left w:val="none" w:sz="0" w:space="0" w:color="auto"/>
        <w:bottom w:val="none" w:sz="0" w:space="0" w:color="auto"/>
        <w:right w:val="none" w:sz="0" w:space="0" w:color="auto"/>
      </w:divBdr>
    </w:div>
    <w:div w:id="290982550">
      <w:bodyDiv w:val="1"/>
      <w:marLeft w:val="0"/>
      <w:marRight w:val="0"/>
      <w:marTop w:val="0"/>
      <w:marBottom w:val="0"/>
      <w:divBdr>
        <w:top w:val="none" w:sz="0" w:space="0" w:color="auto"/>
        <w:left w:val="none" w:sz="0" w:space="0" w:color="auto"/>
        <w:bottom w:val="none" w:sz="0" w:space="0" w:color="auto"/>
        <w:right w:val="none" w:sz="0" w:space="0" w:color="auto"/>
      </w:divBdr>
    </w:div>
    <w:div w:id="389303915">
      <w:bodyDiv w:val="1"/>
      <w:marLeft w:val="0"/>
      <w:marRight w:val="0"/>
      <w:marTop w:val="0"/>
      <w:marBottom w:val="0"/>
      <w:divBdr>
        <w:top w:val="none" w:sz="0" w:space="0" w:color="auto"/>
        <w:left w:val="none" w:sz="0" w:space="0" w:color="auto"/>
        <w:bottom w:val="none" w:sz="0" w:space="0" w:color="auto"/>
        <w:right w:val="none" w:sz="0" w:space="0" w:color="auto"/>
      </w:divBdr>
    </w:div>
    <w:div w:id="966080959">
      <w:bodyDiv w:val="1"/>
      <w:marLeft w:val="0"/>
      <w:marRight w:val="0"/>
      <w:marTop w:val="0"/>
      <w:marBottom w:val="0"/>
      <w:divBdr>
        <w:top w:val="none" w:sz="0" w:space="0" w:color="auto"/>
        <w:left w:val="none" w:sz="0" w:space="0" w:color="auto"/>
        <w:bottom w:val="none" w:sz="0" w:space="0" w:color="auto"/>
        <w:right w:val="none" w:sz="0" w:space="0" w:color="auto"/>
      </w:divBdr>
    </w:div>
    <w:div w:id="1168062883">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 w:id="21125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F2A1-1227-44BF-A51D-FB42FF07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Зухра</cp:lastModifiedBy>
  <cp:revision>13</cp:revision>
  <cp:lastPrinted>2017-01-18T06:17:00Z</cp:lastPrinted>
  <dcterms:created xsi:type="dcterms:W3CDTF">2019-01-18T12:10:00Z</dcterms:created>
  <dcterms:modified xsi:type="dcterms:W3CDTF">2019-06-24T09:47:00Z</dcterms:modified>
</cp:coreProperties>
</file>